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E2" w:rsidRPr="00B3059C" w:rsidRDefault="001A2659" w:rsidP="009403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9C">
        <w:rPr>
          <w:rFonts w:ascii="Times New Roman" w:hAnsi="Times New Roman" w:cs="Times New Roman"/>
          <w:b/>
          <w:sz w:val="24"/>
          <w:szCs w:val="24"/>
        </w:rPr>
        <w:t>Environmental health – PH</w:t>
      </w:r>
    </w:p>
    <w:p w:rsidR="00250344" w:rsidRDefault="009403E2" w:rsidP="009403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AB6">
        <w:rPr>
          <w:rFonts w:ascii="Times New Roman" w:hAnsi="Times New Roman" w:cs="Times New Roman"/>
          <w:sz w:val="24"/>
          <w:szCs w:val="24"/>
        </w:rPr>
        <w:t xml:space="preserve">Global warming and green-house effect are two concepts which are closely related; they both point to the rise of earth’s temperatures. </w:t>
      </w:r>
      <w:r w:rsidR="00C77BD8">
        <w:rPr>
          <w:rFonts w:ascii="Times New Roman" w:hAnsi="Times New Roman" w:cs="Times New Roman"/>
          <w:sz w:val="24"/>
          <w:szCs w:val="24"/>
        </w:rPr>
        <w:t>The term global warming has often been used interchangeably with climate change</w:t>
      </w:r>
      <w:r w:rsidR="006274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Bulkeley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Betsill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627471">
        <w:rPr>
          <w:rFonts w:ascii="Times New Roman" w:hAnsi="Times New Roman" w:cs="Times New Roman"/>
          <w:sz w:val="24"/>
          <w:szCs w:val="24"/>
        </w:rPr>
        <w:t>)</w:t>
      </w:r>
      <w:r w:rsidR="00C77BD8">
        <w:rPr>
          <w:rFonts w:ascii="Times New Roman" w:hAnsi="Times New Roman" w:cs="Times New Roman"/>
          <w:sz w:val="24"/>
          <w:szCs w:val="24"/>
        </w:rPr>
        <w:t xml:space="preserve">. </w:t>
      </w:r>
      <w:r w:rsidR="00BC53F9">
        <w:rPr>
          <w:rFonts w:ascii="Times New Roman" w:hAnsi="Times New Roman" w:cs="Times New Roman"/>
          <w:sz w:val="24"/>
          <w:szCs w:val="24"/>
        </w:rPr>
        <w:t>Nevert</w:t>
      </w:r>
      <w:bookmarkStart w:id="0" w:name="_GoBack"/>
      <w:bookmarkEnd w:id="0"/>
      <w:r w:rsidR="00BC53F9">
        <w:rPr>
          <w:rFonts w:ascii="Times New Roman" w:hAnsi="Times New Roman" w:cs="Times New Roman"/>
          <w:sz w:val="24"/>
          <w:szCs w:val="24"/>
        </w:rPr>
        <w:t xml:space="preserve">heless, global warming has been defined as the average </w:t>
      </w:r>
      <w:r w:rsidR="00713E8B">
        <w:rPr>
          <w:rFonts w:ascii="Times New Roman" w:hAnsi="Times New Roman" w:cs="Times New Roman"/>
          <w:sz w:val="24"/>
          <w:szCs w:val="24"/>
        </w:rPr>
        <w:t>and constant increase in temperature in the earth’s climatic system</w:t>
      </w:r>
      <w:r w:rsidR="001530F1">
        <w:rPr>
          <w:rFonts w:ascii="Times New Roman" w:hAnsi="Times New Roman" w:cs="Times New Roman"/>
          <w:sz w:val="24"/>
          <w:szCs w:val="24"/>
        </w:rPr>
        <w:t xml:space="preserve">; whereas climate change could refer to any </w:t>
      </w:r>
      <w:r w:rsidR="00FF46EA">
        <w:rPr>
          <w:rFonts w:ascii="Times New Roman" w:hAnsi="Times New Roman" w:cs="Times New Roman"/>
          <w:sz w:val="24"/>
          <w:szCs w:val="24"/>
        </w:rPr>
        <w:t xml:space="preserve">historical change in climate caused by an array of factors. Scientific research </w:t>
      </w:r>
      <w:r w:rsidR="008A4CCB">
        <w:rPr>
          <w:rFonts w:ascii="Times New Roman" w:hAnsi="Times New Roman" w:cs="Times New Roman"/>
          <w:sz w:val="24"/>
          <w:szCs w:val="24"/>
        </w:rPr>
        <w:t xml:space="preserve">indicates </w:t>
      </w:r>
      <w:r w:rsidR="00FF46EA">
        <w:rPr>
          <w:rFonts w:ascii="Times New Roman" w:hAnsi="Times New Roman" w:cs="Times New Roman"/>
          <w:sz w:val="24"/>
          <w:szCs w:val="24"/>
        </w:rPr>
        <w:t>that there has been a general trend of rise in global temperatures in recent times</w:t>
      </w:r>
      <w:r w:rsidR="00B34E90">
        <w:rPr>
          <w:rFonts w:ascii="Times New Roman" w:hAnsi="Times New Roman" w:cs="Times New Roman"/>
          <w:sz w:val="24"/>
          <w:szCs w:val="24"/>
        </w:rPr>
        <w:t xml:space="preserve"> (</w:t>
      </w:r>
      <w:r w:rsidR="00B34E90">
        <w:rPr>
          <w:rFonts w:ascii="Times New Roman" w:eastAsia="Times New Roman" w:hAnsi="Times New Roman" w:cs="Times New Roman"/>
          <w:sz w:val="24"/>
          <w:szCs w:val="24"/>
        </w:rPr>
        <w:t xml:space="preserve">Shao, </w:t>
      </w:r>
      <w:proofErr w:type="spellStart"/>
      <w:r w:rsidR="00B34E90">
        <w:rPr>
          <w:rFonts w:ascii="Times New Roman" w:eastAsia="Times New Roman" w:hAnsi="Times New Roman" w:cs="Times New Roman"/>
          <w:sz w:val="24"/>
          <w:szCs w:val="24"/>
        </w:rPr>
        <w:t>Keim</w:t>
      </w:r>
      <w:proofErr w:type="spellEnd"/>
      <w:r w:rsidR="00B34E90">
        <w:rPr>
          <w:rFonts w:ascii="Times New Roman" w:eastAsia="Times New Roman" w:hAnsi="Times New Roman" w:cs="Times New Roman"/>
          <w:sz w:val="24"/>
          <w:szCs w:val="24"/>
        </w:rPr>
        <w:t>, Garand &amp; Hamilton 2014</w:t>
      </w:r>
      <w:r w:rsidR="00B34E90">
        <w:rPr>
          <w:rFonts w:ascii="Times New Roman" w:hAnsi="Times New Roman" w:cs="Times New Roman"/>
          <w:sz w:val="24"/>
          <w:szCs w:val="24"/>
        </w:rPr>
        <w:t>)</w:t>
      </w:r>
      <w:r w:rsidR="00FF46EA">
        <w:rPr>
          <w:rFonts w:ascii="Times New Roman" w:hAnsi="Times New Roman" w:cs="Times New Roman"/>
          <w:sz w:val="24"/>
          <w:szCs w:val="24"/>
        </w:rPr>
        <w:t xml:space="preserve">. </w:t>
      </w:r>
      <w:r w:rsidR="008A4CCB">
        <w:rPr>
          <w:rFonts w:ascii="Times New Roman" w:hAnsi="Times New Roman" w:cs="Times New Roman"/>
          <w:sz w:val="24"/>
          <w:szCs w:val="24"/>
        </w:rPr>
        <w:t xml:space="preserve">The research shows that on average ninety percent of the energy stored in </w:t>
      </w:r>
      <w:r w:rsidR="005D3AC2">
        <w:rPr>
          <w:rFonts w:ascii="Times New Roman" w:hAnsi="Times New Roman" w:cs="Times New Roman"/>
          <w:sz w:val="24"/>
          <w:szCs w:val="24"/>
        </w:rPr>
        <w:t xml:space="preserve">the earth’s climatic system starting from 1970 has gone into ocean warming, </w:t>
      </w:r>
      <w:r w:rsidR="00C93905">
        <w:rPr>
          <w:rFonts w:ascii="Times New Roman" w:hAnsi="Times New Roman" w:cs="Times New Roman"/>
          <w:sz w:val="24"/>
          <w:szCs w:val="24"/>
        </w:rPr>
        <w:t xml:space="preserve">while </w:t>
      </w:r>
      <w:r w:rsidR="00356F78">
        <w:rPr>
          <w:rFonts w:ascii="Times New Roman" w:hAnsi="Times New Roman" w:cs="Times New Roman"/>
          <w:sz w:val="24"/>
          <w:szCs w:val="24"/>
        </w:rPr>
        <w:t xml:space="preserve">the remaining ten percent has gone into warming the atmosphere and melting glaciers. </w:t>
      </w:r>
      <w:r w:rsidR="004E348A">
        <w:rPr>
          <w:rFonts w:ascii="Times New Roman" w:hAnsi="Times New Roman" w:cs="Times New Roman"/>
          <w:sz w:val="24"/>
          <w:szCs w:val="24"/>
        </w:rPr>
        <w:t>It has been established that that global warming has largely been caused by the proliferation of greenhouse gases in the earth’s atmosphere; the highest percentage of the gases has come from human activities</w:t>
      </w:r>
      <w:r w:rsidR="00015B16">
        <w:rPr>
          <w:rFonts w:ascii="Times New Roman" w:hAnsi="Times New Roman" w:cs="Times New Roman"/>
          <w:sz w:val="24"/>
          <w:szCs w:val="24"/>
        </w:rPr>
        <w:t xml:space="preserve"> (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>Swann, Fung &amp; Chiang 2012</w:t>
      </w:r>
      <w:r w:rsidR="00015B16">
        <w:rPr>
          <w:rFonts w:ascii="Times New Roman" w:hAnsi="Times New Roman" w:cs="Times New Roman"/>
          <w:sz w:val="24"/>
          <w:szCs w:val="24"/>
        </w:rPr>
        <w:t>)</w:t>
      </w:r>
      <w:r w:rsidR="004E3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3E2" w:rsidRDefault="00E21F4C" w:rsidP="0025034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2013, the intergovernmental </w:t>
      </w:r>
      <w:r w:rsidR="004F1302">
        <w:rPr>
          <w:rFonts w:ascii="Times New Roman" w:hAnsi="Times New Roman" w:cs="Times New Roman"/>
          <w:sz w:val="24"/>
          <w:szCs w:val="24"/>
        </w:rPr>
        <w:t>panel on climate change (IPCC) projected that</w:t>
      </w:r>
      <w:r>
        <w:rPr>
          <w:rFonts w:ascii="Times New Roman" w:hAnsi="Times New Roman" w:cs="Times New Roman"/>
          <w:sz w:val="24"/>
          <w:szCs w:val="24"/>
        </w:rPr>
        <w:t xml:space="preserve"> the earth’s</w:t>
      </w:r>
      <w:r w:rsidR="004F1302">
        <w:rPr>
          <w:rFonts w:ascii="Times New Roman" w:hAnsi="Times New Roman" w:cs="Times New Roman"/>
          <w:sz w:val="24"/>
          <w:szCs w:val="24"/>
        </w:rPr>
        <w:t xml:space="preserve"> surface temperature is expected to rise further </w:t>
      </w:r>
      <w:r>
        <w:rPr>
          <w:rFonts w:ascii="Times New Roman" w:hAnsi="Times New Roman" w:cs="Times New Roman"/>
          <w:sz w:val="24"/>
          <w:szCs w:val="24"/>
        </w:rPr>
        <w:t>by 0.3</w:t>
      </w:r>
      <w:r w:rsidR="004F1302">
        <w:rPr>
          <w:rFonts w:ascii="Times New Roman" w:hAnsi="Times New Roman" w:cs="Times New Roman"/>
          <w:sz w:val="24"/>
          <w:szCs w:val="24"/>
        </w:rPr>
        <w:t xml:space="preserve"> degrees to 1.7 degrees Celsius within the 21</w:t>
      </w:r>
      <w:r w:rsidR="004F1302" w:rsidRPr="004F130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F1302">
        <w:rPr>
          <w:rFonts w:ascii="Times New Roman" w:hAnsi="Times New Roman" w:cs="Times New Roman"/>
          <w:sz w:val="24"/>
          <w:szCs w:val="24"/>
        </w:rPr>
        <w:t xml:space="preserve"> century</w:t>
      </w:r>
      <w:r w:rsidR="006274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Bulkeley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Betsill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627471">
        <w:rPr>
          <w:rFonts w:ascii="Times New Roman" w:hAnsi="Times New Roman" w:cs="Times New Roman"/>
          <w:sz w:val="24"/>
          <w:szCs w:val="24"/>
        </w:rPr>
        <w:t>)</w:t>
      </w:r>
      <w:r w:rsidR="004F1302">
        <w:rPr>
          <w:rFonts w:ascii="Times New Roman" w:hAnsi="Times New Roman" w:cs="Times New Roman"/>
          <w:sz w:val="24"/>
          <w:szCs w:val="24"/>
        </w:rPr>
        <w:t xml:space="preserve">. Global warming has been the key driving force behind climate change. </w:t>
      </w:r>
      <w:r w:rsidR="00FB1736">
        <w:rPr>
          <w:rFonts w:ascii="Times New Roman" w:hAnsi="Times New Roman" w:cs="Times New Roman"/>
          <w:sz w:val="24"/>
          <w:szCs w:val="24"/>
        </w:rPr>
        <w:t xml:space="preserve">Global warming has different impacts in different regions of the world, however most regions have </w:t>
      </w:r>
      <w:r w:rsidR="00841B0B">
        <w:rPr>
          <w:rFonts w:ascii="Times New Roman" w:hAnsi="Times New Roman" w:cs="Times New Roman"/>
          <w:sz w:val="24"/>
          <w:szCs w:val="24"/>
        </w:rPr>
        <w:t>been adversely affected</w:t>
      </w:r>
      <w:r w:rsidR="00015B16">
        <w:rPr>
          <w:rFonts w:ascii="Times New Roman" w:hAnsi="Times New Roman" w:cs="Times New Roman"/>
          <w:sz w:val="24"/>
          <w:szCs w:val="24"/>
        </w:rPr>
        <w:t xml:space="preserve"> (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>Swann, Fung &amp; Chiang 2012</w:t>
      </w:r>
      <w:r w:rsidR="00015B16">
        <w:rPr>
          <w:rFonts w:ascii="Times New Roman" w:hAnsi="Times New Roman" w:cs="Times New Roman"/>
          <w:sz w:val="24"/>
          <w:szCs w:val="24"/>
        </w:rPr>
        <w:t>)</w:t>
      </w:r>
      <w:r w:rsidR="00841B0B">
        <w:rPr>
          <w:rFonts w:ascii="Times New Roman" w:hAnsi="Times New Roman" w:cs="Times New Roman"/>
          <w:sz w:val="24"/>
          <w:szCs w:val="24"/>
        </w:rPr>
        <w:t>.</w:t>
      </w:r>
      <w:r w:rsidR="007048A2">
        <w:rPr>
          <w:rFonts w:ascii="Times New Roman" w:hAnsi="Times New Roman" w:cs="Times New Roman"/>
          <w:sz w:val="24"/>
          <w:szCs w:val="24"/>
        </w:rPr>
        <w:t xml:space="preserve"> Some effects of global warming include: changes in pattern of precipitation in different parts of the world, </w:t>
      </w:r>
      <w:r w:rsidR="004F275B">
        <w:rPr>
          <w:rFonts w:ascii="Times New Roman" w:hAnsi="Times New Roman" w:cs="Times New Roman"/>
          <w:sz w:val="24"/>
          <w:szCs w:val="24"/>
        </w:rPr>
        <w:t>general rise in sea and ocean levels</w:t>
      </w:r>
      <w:r w:rsidR="00EE64AF">
        <w:rPr>
          <w:rFonts w:ascii="Times New Roman" w:hAnsi="Times New Roman" w:cs="Times New Roman"/>
          <w:sz w:val="24"/>
          <w:szCs w:val="24"/>
        </w:rPr>
        <w:t>;</w:t>
      </w:r>
      <w:r w:rsidR="00F44CAB">
        <w:rPr>
          <w:rFonts w:ascii="Times New Roman" w:hAnsi="Times New Roman" w:cs="Times New Roman"/>
          <w:sz w:val="24"/>
          <w:szCs w:val="24"/>
        </w:rPr>
        <w:t xml:space="preserve"> potential extension of subtropical deserts, </w:t>
      </w:r>
      <w:r w:rsidR="00D03B67">
        <w:rPr>
          <w:rFonts w:ascii="Times New Roman" w:hAnsi="Times New Roman" w:cs="Times New Roman"/>
          <w:sz w:val="24"/>
          <w:szCs w:val="24"/>
        </w:rPr>
        <w:t xml:space="preserve">extreme weather </w:t>
      </w:r>
      <w:proofErr w:type="spellStart"/>
      <w:r w:rsidR="00D03B67">
        <w:rPr>
          <w:rFonts w:ascii="Times New Roman" w:hAnsi="Times New Roman" w:cs="Times New Roman"/>
          <w:sz w:val="24"/>
          <w:szCs w:val="24"/>
        </w:rPr>
        <w:t>patters</w:t>
      </w:r>
      <w:proofErr w:type="spellEnd"/>
      <w:r w:rsidR="00D03B67">
        <w:rPr>
          <w:rFonts w:ascii="Times New Roman" w:hAnsi="Times New Roman" w:cs="Times New Roman"/>
          <w:sz w:val="24"/>
          <w:szCs w:val="24"/>
        </w:rPr>
        <w:t xml:space="preserve"> such as cyclones, hurricanes, extreme snowing, </w:t>
      </w:r>
      <w:r w:rsidR="00EE64AF">
        <w:rPr>
          <w:rFonts w:ascii="Times New Roman" w:hAnsi="Times New Roman" w:cs="Times New Roman"/>
          <w:sz w:val="24"/>
          <w:szCs w:val="24"/>
        </w:rPr>
        <w:t>heat waves and heavy rainfall. Global warming is also believed cause ocean acidification</w:t>
      </w:r>
      <w:r w:rsidR="00B03C67">
        <w:rPr>
          <w:rFonts w:ascii="Times New Roman" w:hAnsi="Times New Roman" w:cs="Times New Roman"/>
          <w:sz w:val="24"/>
          <w:szCs w:val="24"/>
        </w:rPr>
        <w:t xml:space="preserve"> (</w:t>
      </w:r>
      <w:r w:rsidR="00B03C67">
        <w:rPr>
          <w:rFonts w:ascii="Times New Roman" w:eastAsia="Times New Roman" w:hAnsi="Times New Roman" w:cs="Times New Roman"/>
          <w:sz w:val="24"/>
          <w:szCs w:val="24"/>
        </w:rPr>
        <w:t xml:space="preserve">Howard-Grenville, Buckle, </w:t>
      </w:r>
      <w:proofErr w:type="gramStart"/>
      <w:r w:rsidR="00B03C67">
        <w:rPr>
          <w:rFonts w:ascii="Times New Roman" w:eastAsia="Times New Roman" w:hAnsi="Times New Roman" w:cs="Times New Roman"/>
          <w:sz w:val="24"/>
          <w:szCs w:val="24"/>
        </w:rPr>
        <w:t>Hoskins</w:t>
      </w:r>
      <w:proofErr w:type="gramEnd"/>
      <w:r w:rsidR="00B03C67">
        <w:rPr>
          <w:rFonts w:ascii="Times New Roman" w:eastAsia="Times New Roman" w:hAnsi="Times New Roman" w:cs="Times New Roman"/>
          <w:sz w:val="24"/>
          <w:szCs w:val="24"/>
        </w:rPr>
        <w:t xml:space="preserve"> &amp; George 2014</w:t>
      </w:r>
      <w:r w:rsidR="00B03C67">
        <w:rPr>
          <w:rFonts w:ascii="Times New Roman" w:hAnsi="Times New Roman" w:cs="Times New Roman"/>
          <w:sz w:val="24"/>
          <w:szCs w:val="24"/>
        </w:rPr>
        <w:t>)</w:t>
      </w:r>
      <w:r w:rsidR="00EE64AF">
        <w:rPr>
          <w:rFonts w:ascii="Times New Roman" w:hAnsi="Times New Roman" w:cs="Times New Roman"/>
          <w:sz w:val="24"/>
          <w:szCs w:val="24"/>
        </w:rPr>
        <w:t xml:space="preserve">. Other potential impacts of global warming include species extinction due to </w:t>
      </w:r>
      <w:r w:rsidR="00EE64AF">
        <w:rPr>
          <w:rFonts w:ascii="Times New Roman" w:hAnsi="Times New Roman" w:cs="Times New Roman"/>
          <w:sz w:val="24"/>
          <w:szCs w:val="24"/>
        </w:rPr>
        <w:lastRenderedPageBreak/>
        <w:t>changes in climatic patter</w:t>
      </w:r>
      <w:r w:rsidR="000F10B9">
        <w:rPr>
          <w:rFonts w:ascii="Times New Roman" w:hAnsi="Times New Roman" w:cs="Times New Roman"/>
          <w:sz w:val="24"/>
          <w:szCs w:val="24"/>
        </w:rPr>
        <w:t>n</w:t>
      </w:r>
      <w:r w:rsidR="00EE64AF">
        <w:rPr>
          <w:rFonts w:ascii="Times New Roman" w:hAnsi="Times New Roman" w:cs="Times New Roman"/>
          <w:sz w:val="24"/>
          <w:szCs w:val="24"/>
        </w:rPr>
        <w:t xml:space="preserve">s, </w:t>
      </w:r>
      <w:r w:rsidR="000F10B9">
        <w:rPr>
          <w:rFonts w:ascii="Times New Roman" w:hAnsi="Times New Roman" w:cs="Times New Roman"/>
          <w:sz w:val="24"/>
          <w:szCs w:val="24"/>
        </w:rPr>
        <w:t>increased threat to food security and destruction of human habitat</w:t>
      </w:r>
      <w:r w:rsidR="00B34E90">
        <w:rPr>
          <w:rFonts w:ascii="Times New Roman" w:hAnsi="Times New Roman" w:cs="Times New Roman"/>
          <w:sz w:val="24"/>
          <w:szCs w:val="24"/>
        </w:rPr>
        <w:t xml:space="preserve"> (</w:t>
      </w:r>
      <w:r w:rsidR="00B34E90">
        <w:rPr>
          <w:rFonts w:ascii="Times New Roman" w:eastAsia="Times New Roman" w:hAnsi="Times New Roman" w:cs="Times New Roman"/>
          <w:sz w:val="24"/>
          <w:szCs w:val="24"/>
        </w:rPr>
        <w:t xml:space="preserve">Shao, </w:t>
      </w:r>
      <w:proofErr w:type="spellStart"/>
      <w:r w:rsidR="00B34E90">
        <w:rPr>
          <w:rFonts w:ascii="Times New Roman" w:eastAsia="Times New Roman" w:hAnsi="Times New Roman" w:cs="Times New Roman"/>
          <w:sz w:val="24"/>
          <w:szCs w:val="24"/>
        </w:rPr>
        <w:t>Keim</w:t>
      </w:r>
      <w:proofErr w:type="spellEnd"/>
      <w:r w:rsidR="00B34E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34E90">
        <w:rPr>
          <w:rFonts w:ascii="Times New Roman" w:eastAsia="Times New Roman" w:hAnsi="Times New Roman" w:cs="Times New Roman"/>
          <w:sz w:val="24"/>
          <w:szCs w:val="24"/>
        </w:rPr>
        <w:t>Garand</w:t>
      </w:r>
      <w:proofErr w:type="gramEnd"/>
      <w:r w:rsidR="00B34E90">
        <w:rPr>
          <w:rFonts w:ascii="Times New Roman" w:eastAsia="Times New Roman" w:hAnsi="Times New Roman" w:cs="Times New Roman"/>
          <w:sz w:val="24"/>
          <w:szCs w:val="24"/>
        </w:rPr>
        <w:t xml:space="preserve"> &amp; Hamilton 2014</w:t>
      </w:r>
      <w:r w:rsidR="00B34E90">
        <w:rPr>
          <w:rFonts w:ascii="Times New Roman" w:hAnsi="Times New Roman" w:cs="Times New Roman"/>
          <w:sz w:val="24"/>
          <w:szCs w:val="24"/>
        </w:rPr>
        <w:t>)</w:t>
      </w:r>
      <w:r w:rsidR="000F10B9">
        <w:rPr>
          <w:rFonts w:ascii="Times New Roman" w:hAnsi="Times New Roman" w:cs="Times New Roman"/>
          <w:sz w:val="24"/>
          <w:szCs w:val="24"/>
        </w:rPr>
        <w:t>. Mitig</w:t>
      </w:r>
      <w:r w:rsidR="001B5ABF">
        <w:rPr>
          <w:rFonts w:ascii="Times New Roman" w:hAnsi="Times New Roman" w:cs="Times New Roman"/>
          <w:sz w:val="24"/>
          <w:szCs w:val="24"/>
        </w:rPr>
        <w:t xml:space="preserve">ating measures to global warming include: cutting down the production of </w:t>
      </w:r>
      <w:proofErr w:type="spellStart"/>
      <w:r w:rsidR="001B5ABF">
        <w:rPr>
          <w:rFonts w:ascii="Times New Roman" w:hAnsi="Times New Roman" w:cs="Times New Roman"/>
          <w:sz w:val="24"/>
          <w:szCs w:val="24"/>
        </w:rPr>
        <w:t>green house</w:t>
      </w:r>
      <w:proofErr w:type="spellEnd"/>
      <w:r w:rsidR="001B5ABF">
        <w:rPr>
          <w:rFonts w:ascii="Times New Roman" w:hAnsi="Times New Roman" w:cs="Times New Roman"/>
          <w:sz w:val="24"/>
          <w:szCs w:val="24"/>
        </w:rPr>
        <w:t xml:space="preserve"> gases into the atmosphere, building infrastructures that can withstand the impact of </w:t>
      </w:r>
      <w:r w:rsidR="00E6387C">
        <w:rPr>
          <w:rFonts w:ascii="Times New Roman" w:hAnsi="Times New Roman" w:cs="Times New Roman"/>
          <w:sz w:val="24"/>
          <w:szCs w:val="24"/>
        </w:rPr>
        <w:t>climate change and adaptation to the impacts of climate change</w:t>
      </w:r>
      <w:r w:rsidR="00897A0A">
        <w:rPr>
          <w:rFonts w:ascii="Times New Roman" w:hAnsi="Times New Roman" w:cs="Times New Roman"/>
          <w:sz w:val="24"/>
          <w:szCs w:val="24"/>
        </w:rPr>
        <w:t>. It is also anticipated that climat</w:t>
      </w:r>
      <w:r w:rsidR="00250344">
        <w:rPr>
          <w:rFonts w:ascii="Times New Roman" w:hAnsi="Times New Roman" w:cs="Times New Roman"/>
          <w:sz w:val="24"/>
          <w:szCs w:val="24"/>
        </w:rPr>
        <w:t>ic engineering could in the future provide solutions for global warming</w:t>
      </w:r>
      <w:r w:rsidR="00015B16">
        <w:rPr>
          <w:rFonts w:ascii="Times New Roman" w:hAnsi="Times New Roman" w:cs="Times New Roman"/>
          <w:sz w:val="24"/>
          <w:szCs w:val="24"/>
        </w:rPr>
        <w:t xml:space="preserve"> (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>Swann, Fung &amp; Chiang 2012</w:t>
      </w:r>
      <w:r w:rsidR="00015B16">
        <w:rPr>
          <w:rFonts w:ascii="Times New Roman" w:hAnsi="Times New Roman" w:cs="Times New Roman"/>
          <w:sz w:val="24"/>
          <w:szCs w:val="24"/>
        </w:rPr>
        <w:t>)</w:t>
      </w:r>
      <w:r w:rsidR="00250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6E7" w:rsidRDefault="002106E7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greenhouse effect is closely related to global warming. It is defined as the process through which </w:t>
      </w:r>
      <w:r w:rsidR="00864B97">
        <w:rPr>
          <w:rFonts w:ascii="Times New Roman" w:hAnsi="Times New Roman" w:cs="Times New Roman"/>
          <w:sz w:val="24"/>
          <w:szCs w:val="24"/>
        </w:rPr>
        <w:t>the thermal energy emitted by a planetary body is soaked up by greenhouse gases such as carbon dioxide and later re-emitted in all directions</w:t>
      </w:r>
      <w:r w:rsidR="00C57A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7AEC">
        <w:rPr>
          <w:rFonts w:ascii="Times New Roman" w:eastAsia="Times New Roman" w:hAnsi="Times New Roman" w:cs="Times New Roman"/>
          <w:sz w:val="24"/>
          <w:szCs w:val="24"/>
        </w:rPr>
        <w:t>Fragkias</w:t>
      </w:r>
      <w:proofErr w:type="spellEnd"/>
      <w:r w:rsidR="00C57AEC">
        <w:rPr>
          <w:rFonts w:ascii="Times New Roman" w:eastAsia="Times New Roman" w:hAnsi="Times New Roman" w:cs="Times New Roman"/>
          <w:sz w:val="24"/>
          <w:szCs w:val="24"/>
        </w:rPr>
        <w:t xml:space="preserve">, Lobo, </w:t>
      </w:r>
      <w:proofErr w:type="spellStart"/>
      <w:proofErr w:type="gramStart"/>
      <w:r w:rsidR="00C57AEC">
        <w:rPr>
          <w:rFonts w:ascii="Times New Roman" w:eastAsia="Times New Roman" w:hAnsi="Times New Roman" w:cs="Times New Roman"/>
          <w:sz w:val="24"/>
          <w:szCs w:val="24"/>
        </w:rPr>
        <w:t>Strumsky</w:t>
      </w:r>
      <w:proofErr w:type="spellEnd"/>
      <w:proofErr w:type="gramEnd"/>
      <w:r w:rsidR="00C57AE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C57AEC">
        <w:rPr>
          <w:rFonts w:ascii="Times New Roman" w:eastAsia="Times New Roman" w:hAnsi="Times New Roman" w:cs="Times New Roman"/>
          <w:sz w:val="24"/>
          <w:szCs w:val="24"/>
        </w:rPr>
        <w:t>Seto</w:t>
      </w:r>
      <w:proofErr w:type="spellEnd"/>
      <w:r w:rsidR="00C57AEC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C57AEC">
        <w:rPr>
          <w:rFonts w:ascii="Times New Roman" w:hAnsi="Times New Roman" w:cs="Times New Roman"/>
          <w:sz w:val="24"/>
          <w:szCs w:val="24"/>
        </w:rPr>
        <w:t>)</w:t>
      </w:r>
      <w:r w:rsidR="00864B97">
        <w:rPr>
          <w:rFonts w:ascii="Times New Roman" w:hAnsi="Times New Roman" w:cs="Times New Roman"/>
          <w:sz w:val="24"/>
          <w:szCs w:val="24"/>
        </w:rPr>
        <w:t xml:space="preserve">. </w:t>
      </w:r>
      <w:r w:rsidR="009F1BE0">
        <w:rPr>
          <w:rFonts w:ascii="Times New Roman" w:hAnsi="Times New Roman" w:cs="Times New Roman"/>
          <w:sz w:val="24"/>
          <w:szCs w:val="24"/>
        </w:rPr>
        <w:t xml:space="preserve">Some of the thermal energy re-radiated is directed towards the surface of the earth, this has the effect of increasing the earth’s surface temperatures </w:t>
      </w:r>
      <w:r w:rsidR="00671DB7">
        <w:rPr>
          <w:rFonts w:ascii="Times New Roman" w:hAnsi="Times New Roman" w:cs="Times New Roman"/>
          <w:sz w:val="24"/>
          <w:szCs w:val="24"/>
        </w:rPr>
        <w:t xml:space="preserve">beyond the levels which </w:t>
      </w:r>
      <w:r w:rsidR="00230B38">
        <w:rPr>
          <w:rFonts w:ascii="Times New Roman" w:hAnsi="Times New Roman" w:cs="Times New Roman"/>
          <w:sz w:val="24"/>
          <w:szCs w:val="24"/>
        </w:rPr>
        <w:t xml:space="preserve">would be experienced in the absence of the greenhouse </w:t>
      </w:r>
      <w:r w:rsidR="00202699">
        <w:rPr>
          <w:rFonts w:ascii="Times New Roman" w:hAnsi="Times New Roman" w:cs="Times New Roman"/>
          <w:sz w:val="24"/>
          <w:szCs w:val="24"/>
        </w:rPr>
        <w:t>gases (</w:t>
      </w:r>
      <w:r w:rsidR="00202699">
        <w:rPr>
          <w:rFonts w:ascii="Times New Roman" w:eastAsia="Times New Roman" w:hAnsi="Times New Roman" w:cs="Times New Roman"/>
          <w:sz w:val="24"/>
          <w:szCs w:val="24"/>
        </w:rPr>
        <w:t>Khanna &amp; Chen 2013</w:t>
      </w:r>
      <w:r w:rsidR="00202699">
        <w:rPr>
          <w:rFonts w:ascii="Times New Roman" w:hAnsi="Times New Roman" w:cs="Times New Roman"/>
          <w:sz w:val="24"/>
          <w:szCs w:val="24"/>
        </w:rPr>
        <w:t>).</w:t>
      </w:r>
      <w:r w:rsidR="002156D7">
        <w:rPr>
          <w:rFonts w:ascii="Times New Roman" w:hAnsi="Times New Roman" w:cs="Times New Roman"/>
          <w:sz w:val="24"/>
          <w:szCs w:val="24"/>
        </w:rPr>
        <w:t xml:space="preserve"> The solar thermal energy is usually passes through the </w:t>
      </w:r>
      <w:r w:rsidR="003E2214">
        <w:rPr>
          <w:rFonts w:ascii="Times New Roman" w:hAnsi="Times New Roman" w:cs="Times New Roman"/>
          <w:sz w:val="24"/>
          <w:szCs w:val="24"/>
        </w:rPr>
        <w:t>atmosphere</w:t>
      </w:r>
      <w:r w:rsidR="002156D7">
        <w:rPr>
          <w:rFonts w:ascii="Times New Roman" w:hAnsi="Times New Roman" w:cs="Times New Roman"/>
          <w:sz w:val="24"/>
          <w:szCs w:val="24"/>
        </w:rPr>
        <w:t xml:space="preserve"> to warm the earth’s </w:t>
      </w:r>
      <w:r w:rsidR="003E2214">
        <w:rPr>
          <w:rFonts w:ascii="Times New Roman" w:hAnsi="Times New Roman" w:cs="Times New Roman"/>
          <w:sz w:val="24"/>
          <w:szCs w:val="24"/>
        </w:rPr>
        <w:t>surface;</w:t>
      </w:r>
      <w:r w:rsidR="002156D7">
        <w:rPr>
          <w:rFonts w:ascii="Times New Roman" w:hAnsi="Times New Roman" w:cs="Times New Roman"/>
          <w:sz w:val="24"/>
          <w:szCs w:val="24"/>
        </w:rPr>
        <w:t xml:space="preserve"> the </w:t>
      </w:r>
      <w:r w:rsidR="003E2214">
        <w:rPr>
          <w:rFonts w:ascii="Times New Roman" w:hAnsi="Times New Roman" w:cs="Times New Roman"/>
          <w:sz w:val="24"/>
          <w:szCs w:val="24"/>
        </w:rPr>
        <w:t>energy is then emitted by the earth’s surface in the form of infrared radiation</w:t>
      </w:r>
      <w:r w:rsidR="00B03C67">
        <w:rPr>
          <w:rFonts w:ascii="Times New Roman" w:hAnsi="Times New Roman" w:cs="Times New Roman"/>
          <w:sz w:val="24"/>
          <w:szCs w:val="24"/>
        </w:rPr>
        <w:t xml:space="preserve"> (</w:t>
      </w:r>
      <w:r w:rsidR="00B03C67">
        <w:rPr>
          <w:rFonts w:ascii="Times New Roman" w:eastAsia="Times New Roman" w:hAnsi="Times New Roman" w:cs="Times New Roman"/>
          <w:sz w:val="24"/>
          <w:szCs w:val="24"/>
        </w:rPr>
        <w:t xml:space="preserve">Howard-Grenville, Buckle, </w:t>
      </w:r>
      <w:proofErr w:type="gramStart"/>
      <w:r w:rsidR="00B03C67">
        <w:rPr>
          <w:rFonts w:ascii="Times New Roman" w:eastAsia="Times New Roman" w:hAnsi="Times New Roman" w:cs="Times New Roman"/>
          <w:sz w:val="24"/>
          <w:szCs w:val="24"/>
        </w:rPr>
        <w:t>Hoskins</w:t>
      </w:r>
      <w:proofErr w:type="gramEnd"/>
      <w:r w:rsidR="00B03C67">
        <w:rPr>
          <w:rFonts w:ascii="Times New Roman" w:eastAsia="Times New Roman" w:hAnsi="Times New Roman" w:cs="Times New Roman"/>
          <w:sz w:val="24"/>
          <w:szCs w:val="24"/>
        </w:rPr>
        <w:t xml:space="preserve"> &amp; George 2014</w:t>
      </w:r>
      <w:r w:rsidR="00B03C67">
        <w:rPr>
          <w:rFonts w:ascii="Times New Roman" w:hAnsi="Times New Roman" w:cs="Times New Roman"/>
          <w:sz w:val="24"/>
          <w:szCs w:val="24"/>
        </w:rPr>
        <w:t>)</w:t>
      </w:r>
      <w:r w:rsidR="003E2214">
        <w:rPr>
          <w:rFonts w:ascii="Times New Roman" w:hAnsi="Times New Roman" w:cs="Times New Roman"/>
          <w:sz w:val="24"/>
          <w:szCs w:val="24"/>
        </w:rPr>
        <w:t xml:space="preserve">. </w:t>
      </w:r>
      <w:r w:rsidR="00144013">
        <w:rPr>
          <w:rFonts w:ascii="Times New Roman" w:hAnsi="Times New Roman" w:cs="Times New Roman"/>
          <w:sz w:val="24"/>
          <w:szCs w:val="24"/>
        </w:rPr>
        <w:t xml:space="preserve">Some of the infrared radiation </w:t>
      </w:r>
      <w:r w:rsidR="00B16C5F">
        <w:rPr>
          <w:rFonts w:ascii="Times New Roman" w:hAnsi="Times New Roman" w:cs="Times New Roman"/>
          <w:sz w:val="24"/>
          <w:szCs w:val="24"/>
        </w:rPr>
        <w:t>released</w:t>
      </w:r>
      <w:r w:rsidR="00B409DF">
        <w:rPr>
          <w:rFonts w:ascii="Times New Roman" w:hAnsi="Times New Roman" w:cs="Times New Roman"/>
          <w:sz w:val="24"/>
          <w:szCs w:val="24"/>
        </w:rPr>
        <w:t xml:space="preserve"> by the earth’s surface is absorbed by greenhouse gases in the atmosphere after which </w:t>
      </w:r>
      <w:r w:rsidR="00B16C5F">
        <w:rPr>
          <w:rFonts w:ascii="Times New Roman" w:hAnsi="Times New Roman" w:cs="Times New Roman"/>
          <w:sz w:val="24"/>
          <w:szCs w:val="24"/>
        </w:rPr>
        <w:t>much</w:t>
      </w:r>
      <w:r w:rsidR="00B409DF">
        <w:rPr>
          <w:rFonts w:ascii="Times New Roman" w:hAnsi="Times New Roman" w:cs="Times New Roman"/>
          <w:sz w:val="24"/>
          <w:szCs w:val="24"/>
        </w:rPr>
        <w:t xml:space="preserve"> of the energy is re-</w:t>
      </w:r>
      <w:r w:rsidR="00B16C5F">
        <w:rPr>
          <w:rFonts w:ascii="Times New Roman" w:hAnsi="Times New Roman" w:cs="Times New Roman"/>
          <w:sz w:val="24"/>
          <w:szCs w:val="24"/>
        </w:rPr>
        <w:t>radiated</w:t>
      </w:r>
      <w:r w:rsidR="00B409DF">
        <w:rPr>
          <w:rFonts w:ascii="Times New Roman" w:hAnsi="Times New Roman" w:cs="Times New Roman"/>
          <w:sz w:val="24"/>
          <w:szCs w:val="24"/>
        </w:rPr>
        <w:t xml:space="preserve"> back to the earth’s surface and the lower atmosphere</w:t>
      </w:r>
      <w:r w:rsidR="00B16C5F">
        <w:rPr>
          <w:rFonts w:ascii="Times New Roman" w:hAnsi="Times New Roman" w:cs="Times New Roman"/>
          <w:sz w:val="24"/>
          <w:szCs w:val="24"/>
        </w:rPr>
        <w:t>; this phenomenon is known as the greenhouse effect and results into general temperature increase within the earth’s atmosphere</w:t>
      </w:r>
      <w:r w:rsidR="00B03C67">
        <w:rPr>
          <w:rFonts w:ascii="Times New Roman" w:hAnsi="Times New Roman" w:cs="Times New Roman"/>
          <w:sz w:val="24"/>
          <w:szCs w:val="24"/>
        </w:rPr>
        <w:t xml:space="preserve"> (</w:t>
      </w:r>
      <w:r w:rsidR="00B03C67">
        <w:rPr>
          <w:rFonts w:ascii="Times New Roman" w:eastAsia="Times New Roman" w:hAnsi="Times New Roman" w:cs="Times New Roman"/>
          <w:sz w:val="24"/>
          <w:szCs w:val="24"/>
        </w:rPr>
        <w:t>Khanna &amp; Chen 2013</w:t>
      </w:r>
      <w:r w:rsidR="00B03C67">
        <w:rPr>
          <w:rFonts w:ascii="Times New Roman" w:hAnsi="Times New Roman" w:cs="Times New Roman"/>
          <w:sz w:val="24"/>
          <w:szCs w:val="24"/>
        </w:rPr>
        <w:t>)</w:t>
      </w:r>
      <w:r w:rsidR="00B16C5F">
        <w:rPr>
          <w:rFonts w:ascii="Times New Roman" w:hAnsi="Times New Roman" w:cs="Times New Roman"/>
          <w:sz w:val="24"/>
          <w:szCs w:val="24"/>
        </w:rPr>
        <w:t>.</w:t>
      </w:r>
      <w:r w:rsidR="008F3D18">
        <w:rPr>
          <w:rFonts w:ascii="Times New Roman" w:hAnsi="Times New Roman" w:cs="Times New Roman"/>
          <w:sz w:val="24"/>
          <w:szCs w:val="24"/>
        </w:rPr>
        <w:t xml:space="preserve"> The phenomenon is named after the process through which sun’s thermal energy </w:t>
      </w:r>
      <w:r w:rsidR="00D92EBC">
        <w:rPr>
          <w:rFonts w:ascii="Times New Roman" w:hAnsi="Times New Roman" w:cs="Times New Roman"/>
          <w:sz w:val="24"/>
          <w:szCs w:val="24"/>
        </w:rPr>
        <w:t>passes through a glass to warm the air inside a greenhouse, however, the mechanism used in a greenhouse is significantly different from the mechanism of greenhouse gases</w:t>
      </w:r>
      <w:r w:rsidR="002876FD">
        <w:rPr>
          <w:rFonts w:ascii="Times New Roman" w:hAnsi="Times New Roman" w:cs="Times New Roman"/>
          <w:sz w:val="24"/>
          <w:szCs w:val="24"/>
        </w:rPr>
        <w:t xml:space="preserve">, as a greenhouse operates by reducing airflow, </w:t>
      </w:r>
      <w:r w:rsidR="00CC2DF6">
        <w:rPr>
          <w:rFonts w:ascii="Times New Roman" w:hAnsi="Times New Roman" w:cs="Times New Roman"/>
          <w:sz w:val="24"/>
          <w:szCs w:val="24"/>
        </w:rPr>
        <w:t>such</w:t>
      </w:r>
      <w:r w:rsidR="002876FD">
        <w:rPr>
          <w:rFonts w:ascii="Times New Roman" w:hAnsi="Times New Roman" w:cs="Times New Roman"/>
          <w:sz w:val="24"/>
          <w:szCs w:val="24"/>
        </w:rPr>
        <w:t xml:space="preserve"> that air inside is locked from air outside to prevent </w:t>
      </w:r>
      <w:r w:rsidR="00CC2DF6">
        <w:rPr>
          <w:rFonts w:ascii="Times New Roman" w:hAnsi="Times New Roman" w:cs="Times New Roman"/>
          <w:sz w:val="24"/>
          <w:szCs w:val="24"/>
        </w:rPr>
        <w:t>loss of heat energy through convection</w:t>
      </w:r>
      <w:r w:rsidR="009D6B8F">
        <w:rPr>
          <w:rFonts w:ascii="Times New Roman" w:hAnsi="Times New Roman" w:cs="Times New Roman"/>
          <w:sz w:val="24"/>
          <w:szCs w:val="24"/>
        </w:rPr>
        <w:t xml:space="preserve"> (</w:t>
      </w:r>
      <w:r w:rsidR="009D6B8F">
        <w:rPr>
          <w:rFonts w:ascii="Times New Roman" w:eastAsia="Times New Roman" w:hAnsi="Times New Roman" w:cs="Times New Roman"/>
          <w:sz w:val="24"/>
          <w:szCs w:val="24"/>
        </w:rPr>
        <w:t xml:space="preserve">Howard-Grenville, Buckle, Hoskins &amp; </w:t>
      </w:r>
      <w:r w:rsidR="009D6B8F">
        <w:rPr>
          <w:rFonts w:ascii="Times New Roman" w:eastAsia="Times New Roman" w:hAnsi="Times New Roman" w:cs="Times New Roman"/>
          <w:sz w:val="24"/>
          <w:szCs w:val="24"/>
        </w:rPr>
        <w:lastRenderedPageBreak/>
        <w:t>George 2014</w:t>
      </w:r>
      <w:r w:rsidR="009D6B8F">
        <w:rPr>
          <w:rFonts w:ascii="Times New Roman" w:hAnsi="Times New Roman" w:cs="Times New Roman"/>
          <w:sz w:val="24"/>
          <w:szCs w:val="24"/>
        </w:rPr>
        <w:t>)</w:t>
      </w:r>
      <w:r w:rsidR="00CC2DF6">
        <w:rPr>
          <w:rFonts w:ascii="Times New Roman" w:hAnsi="Times New Roman" w:cs="Times New Roman"/>
          <w:sz w:val="24"/>
          <w:szCs w:val="24"/>
        </w:rPr>
        <w:t xml:space="preserve">. The </w:t>
      </w:r>
      <w:r w:rsidR="000D10B8">
        <w:rPr>
          <w:rFonts w:ascii="Times New Roman" w:hAnsi="Times New Roman" w:cs="Times New Roman"/>
          <w:sz w:val="24"/>
          <w:szCs w:val="24"/>
        </w:rPr>
        <w:t>Mother Nature’s</w:t>
      </w:r>
      <w:r w:rsidR="00CC2DF6">
        <w:rPr>
          <w:rFonts w:ascii="Times New Roman" w:hAnsi="Times New Roman" w:cs="Times New Roman"/>
          <w:sz w:val="24"/>
          <w:szCs w:val="24"/>
        </w:rPr>
        <w:t xml:space="preserve"> greenhouse effect to maintain temperatures within the earth’s atmosphere </w:t>
      </w:r>
      <w:r w:rsidR="000D10B8">
        <w:rPr>
          <w:rFonts w:ascii="Times New Roman" w:hAnsi="Times New Roman" w:cs="Times New Roman"/>
          <w:sz w:val="24"/>
          <w:szCs w:val="24"/>
        </w:rPr>
        <w:t>at a life-supporting optimum, however, the proliferation of greenhouse gases has distracted this natural balance</w:t>
      </w:r>
      <w:r w:rsidR="000B5C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5C92">
        <w:rPr>
          <w:rFonts w:ascii="Times New Roman" w:eastAsia="Times New Roman" w:hAnsi="Times New Roman" w:cs="Times New Roman"/>
          <w:sz w:val="24"/>
          <w:szCs w:val="24"/>
        </w:rPr>
        <w:t>Piguet</w:t>
      </w:r>
      <w:proofErr w:type="spellEnd"/>
      <w:r w:rsidR="000B5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C92" w:rsidRPr="00901D69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="000B5C92">
        <w:rPr>
          <w:rFonts w:ascii="Times New Roman" w:eastAsia="Times New Roman" w:hAnsi="Times New Roman" w:cs="Times New Roman"/>
          <w:sz w:val="24"/>
          <w:szCs w:val="24"/>
        </w:rPr>
        <w:t>Pécoud</w:t>
      </w:r>
      <w:proofErr w:type="spellEnd"/>
      <w:r w:rsidR="000B5C92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  <w:r w:rsidR="000B5C92">
        <w:rPr>
          <w:rFonts w:ascii="Times New Roman" w:hAnsi="Times New Roman" w:cs="Times New Roman"/>
          <w:sz w:val="24"/>
          <w:szCs w:val="24"/>
        </w:rPr>
        <w:t>)</w:t>
      </w:r>
      <w:r w:rsidR="000D10B8">
        <w:rPr>
          <w:rFonts w:ascii="Times New Roman" w:hAnsi="Times New Roman" w:cs="Times New Roman"/>
          <w:sz w:val="24"/>
          <w:szCs w:val="24"/>
        </w:rPr>
        <w:t xml:space="preserve">. Human activities such as clearing forests and burning of fossil fuels have increased the levels of greenhouse gases in the atmosphere to alarming levels, </w:t>
      </w:r>
      <w:r w:rsidR="000A2526">
        <w:rPr>
          <w:rFonts w:ascii="Times New Roman" w:hAnsi="Times New Roman" w:cs="Times New Roman"/>
          <w:sz w:val="24"/>
          <w:szCs w:val="24"/>
        </w:rPr>
        <w:t xml:space="preserve">hence </w:t>
      </w:r>
      <w:r w:rsidR="00A57E21">
        <w:rPr>
          <w:rFonts w:ascii="Times New Roman" w:hAnsi="Times New Roman" w:cs="Times New Roman"/>
          <w:sz w:val="24"/>
          <w:szCs w:val="24"/>
        </w:rPr>
        <w:t>intensifying</w:t>
      </w:r>
      <w:r w:rsidR="000A2526">
        <w:rPr>
          <w:rFonts w:ascii="Times New Roman" w:hAnsi="Times New Roman" w:cs="Times New Roman"/>
          <w:sz w:val="24"/>
          <w:szCs w:val="24"/>
        </w:rPr>
        <w:t xml:space="preserve"> the mother nature’s greenhouse effect which as consequently resulted to global warming</w:t>
      </w:r>
      <w:r w:rsidR="000D7B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7BF6">
        <w:rPr>
          <w:rFonts w:ascii="Times New Roman" w:eastAsia="Times New Roman" w:hAnsi="Times New Roman" w:cs="Times New Roman"/>
          <w:sz w:val="24"/>
          <w:szCs w:val="24"/>
        </w:rPr>
        <w:t>Fragkias</w:t>
      </w:r>
      <w:proofErr w:type="spellEnd"/>
      <w:r w:rsidR="000D7BF6">
        <w:rPr>
          <w:rFonts w:ascii="Times New Roman" w:eastAsia="Times New Roman" w:hAnsi="Times New Roman" w:cs="Times New Roman"/>
          <w:sz w:val="24"/>
          <w:szCs w:val="24"/>
        </w:rPr>
        <w:t xml:space="preserve">, Lobo, </w:t>
      </w:r>
      <w:proofErr w:type="spellStart"/>
      <w:r w:rsidR="000D7BF6">
        <w:rPr>
          <w:rFonts w:ascii="Times New Roman" w:eastAsia="Times New Roman" w:hAnsi="Times New Roman" w:cs="Times New Roman"/>
          <w:sz w:val="24"/>
          <w:szCs w:val="24"/>
        </w:rPr>
        <w:t>Strumsky</w:t>
      </w:r>
      <w:proofErr w:type="spellEnd"/>
      <w:r w:rsidR="000D7BF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0D7BF6">
        <w:rPr>
          <w:rFonts w:ascii="Times New Roman" w:eastAsia="Times New Roman" w:hAnsi="Times New Roman" w:cs="Times New Roman"/>
          <w:sz w:val="24"/>
          <w:szCs w:val="24"/>
        </w:rPr>
        <w:t>Seto</w:t>
      </w:r>
      <w:proofErr w:type="spellEnd"/>
      <w:r w:rsidR="000D7BF6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0D7BF6">
        <w:rPr>
          <w:rFonts w:ascii="Times New Roman" w:hAnsi="Times New Roman" w:cs="Times New Roman"/>
          <w:sz w:val="24"/>
          <w:szCs w:val="24"/>
        </w:rPr>
        <w:t>)</w:t>
      </w:r>
      <w:r w:rsidR="000A2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F7B" w:rsidRDefault="00555F7B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5F7">
        <w:rPr>
          <w:rFonts w:ascii="Times New Roman" w:hAnsi="Times New Roman" w:cs="Times New Roman"/>
          <w:sz w:val="24"/>
          <w:szCs w:val="24"/>
        </w:rPr>
        <w:t xml:space="preserve">Global warming is akin with climate change which could have very extensive impacts on human life. </w:t>
      </w:r>
      <w:r w:rsidR="00C54EA1">
        <w:rPr>
          <w:rFonts w:ascii="Times New Roman" w:hAnsi="Times New Roman" w:cs="Times New Roman"/>
          <w:sz w:val="24"/>
          <w:szCs w:val="24"/>
        </w:rPr>
        <w:t xml:space="preserve">To begin with, global warming has potentially harmful impacts to human health. It impacts on human health in three main ways. To begin with, </w:t>
      </w:r>
      <w:r w:rsidR="00045A65">
        <w:rPr>
          <w:rFonts w:ascii="Times New Roman" w:hAnsi="Times New Roman" w:cs="Times New Roman"/>
          <w:sz w:val="24"/>
          <w:szCs w:val="24"/>
        </w:rPr>
        <w:t>global warming has direct adverse impact on human health; for instance, it could cause adverse events such as hurricanes and tsunamis which could directly impact on human health by causing physical injuries</w:t>
      </w:r>
      <w:r w:rsidR="000B5C92">
        <w:rPr>
          <w:rFonts w:ascii="Times New Roman" w:hAnsi="Times New Roman" w:cs="Times New Roman"/>
          <w:sz w:val="24"/>
          <w:szCs w:val="24"/>
        </w:rPr>
        <w:t xml:space="preserve"> (</w:t>
      </w:r>
      <w:r w:rsidR="000B5C92">
        <w:rPr>
          <w:rFonts w:ascii="Times New Roman" w:eastAsia="Times New Roman" w:hAnsi="Times New Roman" w:cs="Times New Roman"/>
          <w:sz w:val="24"/>
          <w:szCs w:val="24"/>
        </w:rPr>
        <w:t>O’Brien 2012</w:t>
      </w:r>
      <w:r w:rsidR="000B5C92">
        <w:rPr>
          <w:rFonts w:ascii="Times New Roman" w:hAnsi="Times New Roman" w:cs="Times New Roman"/>
          <w:sz w:val="24"/>
          <w:szCs w:val="24"/>
        </w:rPr>
        <w:t>)</w:t>
      </w:r>
      <w:r w:rsidR="00045A65">
        <w:rPr>
          <w:rFonts w:ascii="Times New Roman" w:hAnsi="Times New Roman" w:cs="Times New Roman"/>
          <w:sz w:val="24"/>
          <w:szCs w:val="24"/>
        </w:rPr>
        <w:t xml:space="preserve">. </w:t>
      </w:r>
      <w:r w:rsidR="00DA58C8">
        <w:rPr>
          <w:rFonts w:ascii="Times New Roman" w:hAnsi="Times New Roman" w:cs="Times New Roman"/>
          <w:sz w:val="24"/>
          <w:szCs w:val="24"/>
        </w:rPr>
        <w:t xml:space="preserve">Secondly, global warming could impact on human health indirectly through altering environmental and ecological conditions. For example, general rise in temperatures </w:t>
      </w:r>
      <w:r w:rsidR="002A571E">
        <w:rPr>
          <w:rFonts w:ascii="Times New Roman" w:hAnsi="Times New Roman" w:cs="Times New Roman"/>
          <w:sz w:val="24"/>
          <w:szCs w:val="24"/>
        </w:rPr>
        <w:t>could favor certain disease parasites such as mosquitoes. Mosquitoes do very well in warm climates</w:t>
      </w:r>
      <w:r w:rsidR="007A24A7">
        <w:rPr>
          <w:rFonts w:ascii="Times New Roman" w:hAnsi="Times New Roman" w:cs="Times New Roman"/>
          <w:sz w:val="24"/>
          <w:szCs w:val="24"/>
        </w:rPr>
        <w:t xml:space="preserve">. Therefore, increasing temperatures could favor the prevalence of mosquitoes in regions they did not exist before. </w:t>
      </w:r>
      <w:r w:rsidR="00FE7D06">
        <w:rPr>
          <w:rFonts w:ascii="Times New Roman" w:hAnsi="Times New Roman" w:cs="Times New Roman"/>
          <w:sz w:val="24"/>
          <w:szCs w:val="24"/>
        </w:rPr>
        <w:t>This could have a debilitating impact on human health because mosquitoes are the vectors of the malaria disease</w:t>
      </w:r>
      <w:r w:rsidR="009D6B8F">
        <w:rPr>
          <w:rFonts w:ascii="Times New Roman" w:hAnsi="Times New Roman" w:cs="Times New Roman"/>
          <w:sz w:val="24"/>
          <w:szCs w:val="24"/>
        </w:rPr>
        <w:t xml:space="preserve"> (</w:t>
      </w:r>
      <w:r w:rsidR="009D6B8F">
        <w:rPr>
          <w:rFonts w:ascii="Times New Roman" w:eastAsia="Times New Roman" w:hAnsi="Times New Roman" w:cs="Times New Roman"/>
          <w:sz w:val="24"/>
          <w:szCs w:val="24"/>
        </w:rPr>
        <w:t xml:space="preserve">Howard-Grenville, Buckle, </w:t>
      </w:r>
      <w:proofErr w:type="gramStart"/>
      <w:r w:rsidR="009D6B8F">
        <w:rPr>
          <w:rFonts w:ascii="Times New Roman" w:eastAsia="Times New Roman" w:hAnsi="Times New Roman" w:cs="Times New Roman"/>
          <w:sz w:val="24"/>
          <w:szCs w:val="24"/>
        </w:rPr>
        <w:t>Hoskins</w:t>
      </w:r>
      <w:proofErr w:type="gramEnd"/>
      <w:r w:rsidR="009D6B8F">
        <w:rPr>
          <w:rFonts w:ascii="Times New Roman" w:eastAsia="Times New Roman" w:hAnsi="Times New Roman" w:cs="Times New Roman"/>
          <w:sz w:val="24"/>
          <w:szCs w:val="24"/>
        </w:rPr>
        <w:t xml:space="preserve"> &amp; George 2014</w:t>
      </w:r>
      <w:r w:rsidR="009D6B8F">
        <w:rPr>
          <w:rFonts w:ascii="Times New Roman" w:hAnsi="Times New Roman" w:cs="Times New Roman"/>
          <w:sz w:val="24"/>
          <w:szCs w:val="24"/>
        </w:rPr>
        <w:t>)</w:t>
      </w:r>
      <w:r w:rsidR="00FE7D06">
        <w:rPr>
          <w:rFonts w:ascii="Times New Roman" w:hAnsi="Times New Roman" w:cs="Times New Roman"/>
          <w:sz w:val="24"/>
          <w:szCs w:val="24"/>
        </w:rPr>
        <w:t xml:space="preserve">. </w:t>
      </w:r>
      <w:r w:rsidR="00205FD1">
        <w:rPr>
          <w:rFonts w:ascii="Times New Roman" w:hAnsi="Times New Roman" w:cs="Times New Roman"/>
          <w:sz w:val="24"/>
          <w:szCs w:val="24"/>
        </w:rPr>
        <w:t xml:space="preserve">Another indirect impact of global warming on human health is that it causes impoverishment of various global societies. For </w:t>
      </w:r>
      <w:r w:rsidR="00386D85">
        <w:rPr>
          <w:rFonts w:ascii="Times New Roman" w:hAnsi="Times New Roman" w:cs="Times New Roman"/>
          <w:sz w:val="24"/>
          <w:szCs w:val="24"/>
        </w:rPr>
        <w:t xml:space="preserve">instance, climatic changes could result into harsh climate conditions that could make farming </w:t>
      </w:r>
      <w:r w:rsidR="00162946">
        <w:rPr>
          <w:rFonts w:ascii="Times New Roman" w:hAnsi="Times New Roman" w:cs="Times New Roman"/>
          <w:sz w:val="24"/>
          <w:szCs w:val="24"/>
        </w:rPr>
        <w:t>impossible;</w:t>
      </w:r>
      <w:r w:rsidR="00386D85">
        <w:rPr>
          <w:rFonts w:ascii="Times New Roman" w:hAnsi="Times New Roman" w:cs="Times New Roman"/>
          <w:sz w:val="24"/>
          <w:szCs w:val="24"/>
        </w:rPr>
        <w:t xml:space="preserve"> it could also affect natural resources for </w:t>
      </w:r>
      <w:r w:rsidR="00162946">
        <w:rPr>
          <w:rFonts w:ascii="Times New Roman" w:hAnsi="Times New Roman" w:cs="Times New Roman"/>
          <w:sz w:val="24"/>
          <w:szCs w:val="24"/>
        </w:rPr>
        <w:t>instance high temperatures could cause drying up of water bodies used for fishing</w:t>
      </w:r>
      <w:r w:rsidR="00202699">
        <w:rPr>
          <w:rFonts w:ascii="Times New Roman" w:hAnsi="Times New Roman" w:cs="Times New Roman"/>
          <w:sz w:val="24"/>
          <w:szCs w:val="24"/>
        </w:rPr>
        <w:t xml:space="preserve"> (</w:t>
      </w:r>
      <w:r w:rsidR="00202699">
        <w:rPr>
          <w:rFonts w:ascii="Times New Roman" w:eastAsia="Times New Roman" w:hAnsi="Times New Roman" w:cs="Times New Roman"/>
          <w:sz w:val="24"/>
          <w:szCs w:val="24"/>
        </w:rPr>
        <w:t>O’Brien 2012</w:t>
      </w:r>
      <w:r w:rsidR="00202699">
        <w:rPr>
          <w:rFonts w:ascii="Times New Roman" w:hAnsi="Times New Roman" w:cs="Times New Roman"/>
          <w:sz w:val="24"/>
          <w:szCs w:val="24"/>
        </w:rPr>
        <w:t>)</w:t>
      </w:r>
      <w:r w:rsidR="00162946">
        <w:rPr>
          <w:rFonts w:ascii="Times New Roman" w:hAnsi="Times New Roman" w:cs="Times New Roman"/>
          <w:sz w:val="24"/>
          <w:szCs w:val="24"/>
        </w:rPr>
        <w:t xml:space="preserve">. </w:t>
      </w:r>
      <w:r w:rsidR="00670A1C">
        <w:rPr>
          <w:rFonts w:ascii="Times New Roman" w:hAnsi="Times New Roman" w:cs="Times New Roman"/>
          <w:sz w:val="24"/>
          <w:szCs w:val="24"/>
        </w:rPr>
        <w:t xml:space="preserve">These adverse factors impoverish the people living in such </w:t>
      </w:r>
      <w:r w:rsidR="00F64F1B">
        <w:rPr>
          <w:rFonts w:ascii="Times New Roman" w:hAnsi="Times New Roman" w:cs="Times New Roman"/>
          <w:sz w:val="24"/>
          <w:szCs w:val="24"/>
        </w:rPr>
        <w:t>areas;</w:t>
      </w:r>
      <w:r w:rsidR="00670A1C">
        <w:rPr>
          <w:rFonts w:ascii="Times New Roman" w:hAnsi="Times New Roman" w:cs="Times New Roman"/>
          <w:sz w:val="24"/>
          <w:szCs w:val="24"/>
        </w:rPr>
        <w:t xml:space="preserve"> this wou</w:t>
      </w:r>
      <w:r w:rsidR="00F64F1B">
        <w:rPr>
          <w:rFonts w:ascii="Times New Roman" w:hAnsi="Times New Roman" w:cs="Times New Roman"/>
          <w:sz w:val="24"/>
          <w:szCs w:val="24"/>
        </w:rPr>
        <w:t xml:space="preserve">ld reduce their capability of accessing healthcare and consequently lead to </w:t>
      </w:r>
      <w:r w:rsidR="008D4F40">
        <w:rPr>
          <w:rFonts w:ascii="Times New Roman" w:hAnsi="Times New Roman" w:cs="Times New Roman"/>
          <w:sz w:val="24"/>
          <w:szCs w:val="24"/>
        </w:rPr>
        <w:t xml:space="preserve">deterioration in </w:t>
      </w:r>
      <w:r w:rsidR="00E206CF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8D4F40">
        <w:rPr>
          <w:rFonts w:ascii="Times New Roman" w:hAnsi="Times New Roman" w:cs="Times New Roman"/>
          <w:sz w:val="24"/>
          <w:szCs w:val="24"/>
        </w:rPr>
        <w:t xml:space="preserve">health of the societies. </w:t>
      </w:r>
      <w:r w:rsidR="0078619B">
        <w:rPr>
          <w:rFonts w:ascii="Times New Roman" w:hAnsi="Times New Roman" w:cs="Times New Roman"/>
          <w:sz w:val="24"/>
          <w:szCs w:val="24"/>
        </w:rPr>
        <w:lastRenderedPageBreak/>
        <w:t>. In addition extreme weather patterns such as flashfloods which occur as a result of global warming could cause poor drainage and cause proliferation of waterborne diseases</w:t>
      </w:r>
      <w:r w:rsidR="009D6B8F">
        <w:rPr>
          <w:rFonts w:ascii="Times New Roman" w:hAnsi="Times New Roman" w:cs="Times New Roman"/>
          <w:sz w:val="24"/>
          <w:szCs w:val="24"/>
        </w:rPr>
        <w:t xml:space="preserve"> (</w:t>
      </w:r>
      <w:r w:rsidR="009D6B8F">
        <w:rPr>
          <w:rFonts w:ascii="Times New Roman" w:eastAsia="Times New Roman" w:hAnsi="Times New Roman" w:cs="Times New Roman"/>
          <w:sz w:val="24"/>
          <w:szCs w:val="24"/>
        </w:rPr>
        <w:t xml:space="preserve">Howard-Grenville, Buckle, </w:t>
      </w:r>
      <w:proofErr w:type="gramStart"/>
      <w:r w:rsidR="009D6B8F">
        <w:rPr>
          <w:rFonts w:ascii="Times New Roman" w:eastAsia="Times New Roman" w:hAnsi="Times New Roman" w:cs="Times New Roman"/>
          <w:sz w:val="24"/>
          <w:szCs w:val="24"/>
        </w:rPr>
        <w:t>Hoskins</w:t>
      </w:r>
      <w:proofErr w:type="gramEnd"/>
      <w:r w:rsidR="009D6B8F">
        <w:rPr>
          <w:rFonts w:ascii="Times New Roman" w:eastAsia="Times New Roman" w:hAnsi="Times New Roman" w:cs="Times New Roman"/>
          <w:sz w:val="24"/>
          <w:szCs w:val="24"/>
        </w:rPr>
        <w:t xml:space="preserve"> &amp; George 2014</w:t>
      </w:r>
      <w:r w:rsidR="009D6B8F">
        <w:rPr>
          <w:rFonts w:ascii="Times New Roman" w:hAnsi="Times New Roman" w:cs="Times New Roman"/>
          <w:sz w:val="24"/>
          <w:szCs w:val="24"/>
        </w:rPr>
        <w:t>)</w:t>
      </w:r>
      <w:r w:rsidR="0078619B">
        <w:rPr>
          <w:rFonts w:ascii="Times New Roman" w:hAnsi="Times New Roman" w:cs="Times New Roman"/>
          <w:sz w:val="24"/>
          <w:szCs w:val="24"/>
        </w:rPr>
        <w:t>.</w:t>
      </w:r>
    </w:p>
    <w:p w:rsidR="00E206CF" w:rsidRDefault="00E206CF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Global warming also has </w:t>
      </w:r>
      <w:r w:rsidR="00393F9F">
        <w:rPr>
          <w:rFonts w:ascii="Times New Roman" w:hAnsi="Times New Roman" w:cs="Times New Roman"/>
          <w:sz w:val="24"/>
          <w:szCs w:val="24"/>
        </w:rPr>
        <w:t xml:space="preserve">adverse psychological impacts on human life. For instance, extreme weather patterns such as </w:t>
      </w:r>
      <w:r w:rsidR="00F13E36">
        <w:rPr>
          <w:rFonts w:ascii="Times New Roman" w:hAnsi="Times New Roman" w:cs="Times New Roman"/>
          <w:sz w:val="24"/>
          <w:szCs w:val="24"/>
        </w:rPr>
        <w:t>wind gusts and unanticipated heavy downpours could result into direct psychological impacts on individuals’ lives, for instance they could experience psychological trauma</w:t>
      </w:r>
      <w:r w:rsidR="00F01BF5">
        <w:rPr>
          <w:rFonts w:ascii="Times New Roman" w:hAnsi="Times New Roman" w:cs="Times New Roman"/>
          <w:sz w:val="24"/>
          <w:szCs w:val="24"/>
        </w:rPr>
        <w:t xml:space="preserve"> (</w:t>
      </w:r>
      <w:r w:rsidR="00F01BF5">
        <w:rPr>
          <w:rFonts w:ascii="Times New Roman" w:eastAsia="Times New Roman" w:hAnsi="Times New Roman" w:cs="Times New Roman"/>
          <w:sz w:val="24"/>
          <w:szCs w:val="24"/>
        </w:rPr>
        <w:t xml:space="preserve">Hendrix &amp; </w:t>
      </w:r>
      <w:proofErr w:type="spellStart"/>
      <w:r w:rsidR="00F01BF5">
        <w:rPr>
          <w:rFonts w:ascii="Times New Roman" w:eastAsia="Times New Roman" w:hAnsi="Times New Roman" w:cs="Times New Roman"/>
          <w:sz w:val="24"/>
          <w:szCs w:val="24"/>
        </w:rPr>
        <w:t>Salehyan</w:t>
      </w:r>
      <w:proofErr w:type="spellEnd"/>
      <w:r w:rsidR="00F01BF5">
        <w:rPr>
          <w:rFonts w:ascii="Times New Roman" w:eastAsia="Times New Roman" w:hAnsi="Times New Roman" w:cs="Times New Roman"/>
          <w:sz w:val="24"/>
          <w:szCs w:val="24"/>
        </w:rPr>
        <w:t xml:space="preserve"> 2012)</w:t>
      </w:r>
      <w:r w:rsidR="00F13E36">
        <w:rPr>
          <w:rFonts w:ascii="Times New Roman" w:hAnsi="Times New Roman" w:cs="Times New Roman"/>
          <w:sz w:val="24"/>
          <w:szCs w:val="24"/>
        </w:rPr>
        <w:t xml:space="preserve">. In addition, global warming has indirect psychological impacts such </w:t>
      </w:r>
      <w:r w:rsidR="007E6B12">
        <w:rPr>
          <w:rFonts w:ascii="Times New Roman" w:hAnsi="Times New Roman" w:cs="Times New Roman"/>
          <w:sz w:val="24"/>
          <w:szCs w:val="24"/>
        </w:rPr>
        <w:t xml:space="preserve">unstable emotional </w:t>
      </w:r>
      <w:proofErr w:type="spellStart"/>
      <w:r w:rsidR="007E6B12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="007E6B12">
        <w:rPr>
          <w:rFonts w:ascii="Times New Roman" w:hAnsi="Times New Roman" w:cs="Times New Roman"/>
          <w:sz w:val="24"/>
          <w:szCs w:val="24"/>
        </w:rPr>
        <w:t xml:space="preserve"> caused by uncertainty of future risks that could come about as a result of climate change</w:t>
      </w:r>
      <w:r w:rsidR="00202699">
        <w:rPr>
          <w:rFonts w:ascii="Times New Roman" w:hAnsi="Times New Roman" w:cs="Times New Roman"/>
          <w:sz w:val="24"/>
          <w:szCs w:val="24"/>
        </w:rPr>
        <w:t xml:space="preserve"> (</w:t>
      </w:r>
      <w:r w:rsidR="00202699">
        <w:rPr>
          <w:rFonts w:ascii="Times New Roman" w:eastAsia="Times New Roman" w:hAnsi="Times New Roman" w:cs="Times New Roman"/>
          <w:sz w:val="24"/>
          <w:szCs w:val="24"/>
        </w:rPr>
        <w:t>O’Brien 2012</w:t>
      </w:r>
      <w:r w:rsidR="00202699">
        <w:rPr>
          <w:rFonts w:ascii="Times New Roman" w:hAnsi="Times New Roman" w:cs="Times New Roman"/>
          <w:sz w:val="24"/>
          <w:szCs w:val="24"/>
        </w:rPr>
        <w:t>)</w:t>
      </w:r>
      <w:r w:rsidR="007E6B12">
        <w:rPr>
          <w:rFonts w:ascii="Times New Roman" w:hAnsi="Times New Roman" w:cs="Times New Roman"/>
          <w:sz w:val="24"/>
          <w:szCs w:val="24"/>
        </w:rPr>
        <w:t xml:space="preserve">. It also has negative psychosocial impacts, for instance, it can </w:t>
      </w:r>
      <w:r w:rsidR="00C947C3">
        <w:rPr>
          <w:rFonts w:ascii="Times New Roman" w:hAnsi="Times New Roman" w:cs="Times New Roman"/>
          <w:sz w:val="24"/>
          <w:szCs w:val="24"/>
        </w:rPr>
        <w:t>cause</w:t>
      </w:r>
      <w:r w:rsidR="007E6B12">
        <w:rPr>
          <w:rFonts w:ascii="Times New Roman" w:hAnsi="Times New Roman" w:cs="Times New Roman"/>
          <w:sz w:val="24"/>
          <w:szCs w:val="24"/>
        </w:rPr>
        <w:t xml:space="preserve"> people to migrate from their </w:t>
      </w:r>
      <w:r w:rsidR="00C947C3">
        <w:rPr>
          <w:rFonts w:ascii="Times New Roman" w:hAnsi="Times New Roman" w:cs="Times New Roman"/>
          <w:sz w:val="24"/>
          <w:szCs w:val="24"/>
        </w:rPr>
        <w:t>ancestral lands and lead to separation of communities which were once bonded</w:t>
      </w:r>
      <w:r w:rsidR="004E458B">
        <w:rPr>
          <w:rFonts w:ascii="Times New Roman" w:hAnsi="Times New Roman" w:cs="Times New Roman"/>
          <w:sz w:val="24"/>
          <w:szCs w:val="24"/>
        </w:rPr>
        <w:t xml:space="preserve">. Global warming causes </w:t>
      </w:r>
      <w:r w:rsidR="00EC5A80">
        <w:rPr>
          <w:rFonts w:ascii="Times New Roman" w:hAnsi="Times New Roman" w:cs="Times New Roman"/>
          <w:sz w:val="24"/>
          <w:szCs w:val="24"/>
        </w:rPr>
        <w:t>disruption</w:t>
      </w:r>
      <w:r w:rsidR="004E458B">
        <w:rPr>
          <w:rFonts w:ascii="Times New Roman" w:hAnsi="Times New Roman" w:cs="Times New Roman"/>
          <w:sz w:val="24"/>
          <w:szCs w:val="24"/>
        </w:rPr>
        <w:t xml:space="preserve"> in settlements as people migrate to </w:t>
      </w:r>
      <w:r w:rsidR="00EC5C46">
        <w:rPr>
          <w:rFonts w:ascii="Times New Roman" w:hAnsi="Times New Roman" w:cs="Times New Roman"/>
          <w:sz w:val="24"/>
          <w:szCs w:val="24"/>
        </w:rPr>
        <w:t>escape adverse climatic conditions</w:t>
      </w:r>
      <w:r w:rsidR="002B7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77BF">
        <w:rPr>
          <w:rFonts w:ascii="Times New Roman" w:eastAsia="Times New Roman" w:hAnsi="Times New Roman" w:cs="Times New Roman"/>
          <w:sz w:val="24"/>
          <w:szCs w:val="24"/>
        </w:rPr>
        <w:t>Gleditsch</w:t>
      </w:r>
      <w:proofErr w:type="spellEnd"/>
      <w:r w:rsidR="002B77BF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2B77BF">
        <w:rPr>
          <w:rFonts w:ascii="Times New Roman" w:hAnsi="Times New Roman" w:cs="Times New Roman"/>
          <w:sz w:val="24"/>
          <w:szCs w:val="24"/>
        </w:rPr>
        <w:t>)</w:t>
      </w:r>
      <w:r w:rsidR="00EC5C46">
        <w:rPr>
          <w:rFonts w:ascii="Times New Roman" w:hAnsi="Times New Roman" w:cs="Times New Roman"/>
          <w:sz w:val="24"/>
          <w:szCs w:val="24"/>
        </w:rPr>
        <w:t xml:space="preserve">. Global warming could also have an indirect impact on security. For instance, as people migrate to new areas they may cause </w:t>
      </w:r>
      <w:r w:rsidR="001A682C">
        <w:rPr>
          <w:rFonts w:ascii="Times New Roman" w:hAnsi="Times New Roman" w:cs="Times New Roman"/>
          <w:sz w:val="24"/>
          <w:szCs w:val="24"/>
        </w:rPr>
        <w:t xml:space="preserve">strain in natural resources which could fuel conflicts between different communities. </w:t>
      </w:r>
      <w:r w:rsidR="00E83C48">
        <w:rPr>
          <w:rFonts w:ascii="Times New Roman" w:hAnsi="Times New Roman" w:cs="Times New Roman"/>
          <w:sz w:val="24"/>
          <w:szCs w:val="24"/>
        </w:rPr>
        <w:t>In addition, global warming could adversely impact human life by causing lack of sustainability in global energy production</w:t>
      </w:r>
      <w:r w:rsidR="00934853">
        <w:rPr>
          <w:rFonts w:ascii="Times New Roman" w:hAnsi="Times New Roman" w:cs="Times New Roman"/>
          <w:sz w:val="24"/>
          <w:szCs w:val="24"/>
        </w:rPr>
        <w:t xml:space="preserve">, for instance it could cause drying up of rivers used for hydro-electric power generation; lack of adequate energy could lead to </w:t>
      </w:r>
      <w:r w:rsidR="00114828">
        <w:rPr>
          <w:rFonts w:ascii="Times New Roman" w:hAnsi="Times New Roman" w:cs="Times New Roman"/>
          <w:sz w:val="24"/>
          <w:szCs w:val="24"/>
        </w:rPr>
        <w:t>poor economic conditions</w:t>
      </w:r>
      <w:r w:rsidR="006274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Bulkeley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627471">
        <w:rPr>
          <w:rFonts w:ascii="Times New Roman" w:eastAsia="Times New Roman" w:hAnsi="Times New Roman" w:cs="Times New Roman"/>
          <w:sz w:val="24"/>
          <w:szCs w:val="24"/>
        </w:rPr>
        <w:t>Betsill</w:t>
      </w:r>
      <w:proofErr w:type="spellEnd"/>
      <w:r w:rsidR="00627471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627471">
        <w:rPr>
          <w:rFonts w:ascii="Times New Roman" w:hAnsi="Times New Roman" w:cs="Times New Roman"/>
          <w:sz w:val="24"/>
          <w:szCs w:val="24"/>
        </w:rPr>
        <w:t>)</w:t>
      </w:r>
      <w:r w:rsidR="00114828">
        <w:rPr>
          <w:rFonts w:ascii="Times New Roman" w:hAnsi="Times New Roman" w:cs="Times New Roman"/>
          <w:sz w:val="24"/>
          <w:szCs w:val="24"/>
        </w:rPr>
        <w:t xml:space="preserve">. </w:t>
      </w:r>
      <w:r w:rsidR="00E83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D69" w:rsidRDefault="00901D69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01D69" w:rsidRDefault="00901D69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F4F5F" w:rsidRDefault="003F4F5F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01D69" w:rsidRDefault="00901D69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E3F3B" w:rsidRDefault="001E3F3B" w:rsidP="0062747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</w:p>
    <w:p w:rsidR="009F6FD3" w:rsidRDefault="009F6FD3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Bulkeley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Betsill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MM 2013 “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Revisiting the urban politics of climate change.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Environmental Politics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, no. 1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136-154.</w:t>
      </w:r>
    </w:p>
    <w:p w:rsidR="00132BF2" w:rsidRDefault="00132BF2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Fragkias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Lobo, 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Strumsky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KC 2013 “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Does size matter? Scaling of CO2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emissions and US urban areas. </w:t>
      </w:r>
      <w:proofErr w:type="spellStart"/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no. 6</w:t>
      </w:r>
      <w:proofErr w:type="gramStart"/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e64727.</w:t>
      </w:r>
    </w:p>
    <w:p w:rsidR="00132BF2" w:rsidRDefault="001E3F3B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Gleditsch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NP 2012 “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>Whither the weather? Climate change and conflict.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D69"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Peace </w:t>
      </w:r>
      <w:r w:rsidR="0062747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01D69"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6C0F"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="00901D69"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="00276C0F">
        <w:rPr>
          <w:rFonts w:ascii="Times New Roman" w:eastAsia="Times New Roman" w:hAnsi="Times New Roman" w:cs="Times New Roman"/>
          <w:sz w:val="24"/>
          <w:szCs w:val="24"/>
        </w:rPr>
        <w:t xml:space="preserve">, no. 1, </w:t>
      </w:r>
      <w:proofErr w:type="spellStart"/>
      <w:r w:rsidR="00276C0F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 3-9.</w:t>
      </w:r>
    </w:p>
    <w:p w:rsidR="009F6FD3" w:rsidRDefault="009F6FD3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Hendrix, CS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Salehyan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 2012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>Climate change, rainfall, and social conflict in Africa.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Peace Research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, no. 1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D69">
        <w:rPr>
          <w:rFonts w:ascii="Times New Roman" w:eastAsia="Times New Roman" w:hAnsi="Times New Roman" w:cs="Times New Roman"/>
          <w:sz w:val="24"/>
          <w:szCs w:val="24"/>
        </w:rPr>
        <w:t>35-50.</w:t>
      </w:r>
    </w:p>
    <w:p w:rsidR="009F6FD3" w:rsidRDefault="009F6FD3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Howard-Grenville, J Buckle, SJ, Hoskins, BJ &amp; George, G 2014 “</w:t>
      </w:r>
      <w:r w:rsidRPr="000008BC">
        <w:rPr>
          <w:rFonts w:ascii="Times New Roman" w:eastAsia="Times New Roman" w:hAnsi="Times New Roman" w:cs="Times New Roman"/>
          <w:sz w:val="24"/>
          <w:szCs w:val="24"/>
        </w:rPr>
        <w:t xml:space="preserve">Climate change and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0008BC">
        <w:rPr>
          <w:rFonts w:ascii="Times New Roman" w:eastAsia="Times New Roman" w:hAnsi="Times New Roman" w:cs="Times New Roman"/>
          <w:sz w:val="24"/>
          <w:szCs w:val="24"/>
        </w:rPr>
        <w:t>management.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00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8BC">
        <w:rPr>
          <w:rFonts w:ascii="Times New Roman" w:eastAsia="Times New Roman" w:hAnsi="Times New Roman" w:cs="Times New Roman"/>
          <w:i/>
          <w:iCs/>
          <w:sz w:val="24"/>
          <w:szCs w:val="24"/>
        </w:rPr>
        <w:t>Academy of Management Journal</w:t>
      </w:r>
      <w:r w:rsidRPr="00000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08BC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0008BC">
        <w:rPr>
          <w:rFonts w:ascii="Times New Roman" w:eastAsia="Times New Roman" w:hAnsi="Times New Roman" w:cs="Times New Roman"/>
          <w:sz w:val="24"/>
          <w:szCs w:val="24"/>
        </w:rPr>
        <w:t>(3), 615-623.</w:t>
      </w:r>
    </w:p>
    <w:p w:rsidR="00132BF2" w:rsidRDefault="00132BF2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Khanna, M &amp; Chen, X 2013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Economic, energy security, and greenhouse gas effects of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biofuels: implications for policy.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Agricultural Economics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, aat037.</w:t>
      </w:r>
    </w:p>
    <w:p w:rsidR="00132BF2" w:rsidRPr="00901D69" w:rsidRDefault="00132BF2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O’Brien, K 2012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Global environmental change II From adaptation to deliberate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transformation.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Progress in Human Geography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Pr="00AD193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>, no. 5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93D">
        <w:rPr>
          <w:rFonts w:ascii="Times New Roman" w:eastAsia="Times New Roman" w:hAnsi="Times New Roman" w:cs="Times New Roman"/>
          <w:sz w:val="24"/>
          <w:szCs w:val="24"/>
        </w:rPr>
        <w:t>667-676.</w:t>
      </w:r>
    </w:p>
    <w:p w:rsidR="00901D69" w:rsidRDefault="00276C0F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Piguet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Pécoud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1D69" w:rsidRPr="00901D69">
        <w:rPr>
          <w:rFonts w:ascii="Times New Roman" w:eastAsia="Times New Roman" w:hAnsi="Times New Roman" w:cs="Times New Roman"/>
          <w:i/>
          <w:iCs/>
          <w:sz w:val="24"/>
          <w:szCs w:val="24"/>
        </w:rPr>
        <w:t>Migration and climate change</w:t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 xml:space="preserve">. Cambridge,, UK: Cambridge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="00901D69" w:rsidRPr="00901D69">
        <w:rPr>
          <w:rFonts w:ascii="Times New Roman" w:eastAsia="Times New Roman" w:hAnsi="Times New Roman" w:cs="Times New Roman"/>
          <w:sz w:val="24"/>
          <w:szCs w:val="24"/>
        </w:rPr>
        <w:t>University Press.</w:t>
      </w:r>
    </w:p>
    <w:p w:rsidR="00627471" w:rsidRPr="001E3F3B" w:rsidRDefault="00627471" w:rsidP="006274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Swann, AL, Fung, IY &amp; Chiang, JC 2012 “</w:t>
      </w:r>
      <w:r w:rsidRPr="001E3F3B">
        <w:rPr>
          <w:rFonts w:ascii="Times New Roman" w:eastAsia="Times New Roman" w:hAnsi="Times New Roman" w:cs="Times New Roman"/>
          <w:sz w:val="24"/>
          <w:szCs w:val="24"/>
        </w:rPr>
        <w:t xml:space="preserve">Mid-latitude afforestation shifts general circulation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3F3B">
        <w:rPr>
          <w:rFonts w:ascii="Times New Roman" w:eastAsia="Times New Roman" w:hAnsi="Times New Roman" w:cs="Times New Roman"/>
          <w:sz w:val="24"/>
          <w:szCs w:val="24"/>
        </w:rPr>
        <w:t>and tropical precipitation.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3F3B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1E3F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Pr="001E3F3B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 3</w:t>
      </w:r>
      <w:r w:rsidRPr="001E3F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F3B">
        <w:rPr>
          <w:rFonts w:ascii="Times New Roman" w:eastAsia="Times New Roman" w:hAnsi="Times New Roman" w:cs="Times New Roman"/>
          <w:sz w:val="24"/>
          <w:szCs w:val="24"/>
        </w:rPr>
        <w:t>712-716.</w:t>
      </w:r>
    </w:p>
    <w:p w:rsidR="000008BC" w:rsidRPr="000008BC" w:rsidRDefault="007F2501" w:rsidP="001E3F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Shao, 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BD, Garand, JC &amp; Hamilton,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 xml:space="preserve">Weather, Climate, and the Economy: </w:t>
      </w:r>
      <w:r w:rsidR="00627471">
        <w:rPr>
          <w:rFonts w:ascii="Times New Roman" w:eastAsia="Times New Roman" w:hAnsi="Times New Roman" w:cs="Times New Roman"/>
          <w:sz w:val="24"/>
          <w:szCs w:val="24"/>
        </w:rPr>
        <w:tab/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>Explaining Risk Perceptions of Global Warming, 2001–10*.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0008BC" w:rsidRPr="000008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Weather, Climate, and </w:t>
      </w:r>
      <w:r w:rsidR="0062747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0008BC" w:rsidRPr="000008BC">
        <w:rPr>
          <w:rFonts w:ascii="Times New Roman" w:eastAsia="Times New Roman" w:hAnsi="Times New Roman" w:cs="Times New Roman"/>
          <w:i/>
          <w:iCs/>
          <w:sz w:val="24"/>
          <w:szCs w:val="24"/>
        </w:rPr>
        <w:t>Society</w:t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</w:t>
      </w:r>
      <w:r w:rsidR="000008BC" w:rsidRPr="000008BC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no. 1</w:t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8BC" w:rsidRPr="000008BC">
        <w:rPr>
          <w:rFonts w:ascii="Times New Roman" w:eastAsia="Times New Roman" w:hAnsi="Times New Roman" w:cs="Times New Roman"/>
          <w:sz w:val="24"/>
          <w:szCs w:val="24"/>
        </w:rPr>
        <w:t>119-134.</w:t>
      </w:r>
    </w:p>
    <w:p w:rsidR="00901D69" w:rsidRPr="001A2659" w:rsidRDefault="00901D69" w:rsidP="00210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01D69" w:rsidRPr="001A2659" w:rsidSect="00CC64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7F" w:rsidRDefault="0026617F" w:rsidP="001A2659">
      <w:pPr>
        <w:spacing w:after="0" w:line="240" w:lineRule="auto"/>
      </w:pPr>
      <w:r>
        <w:separator/>
      </w:r>
    </w:p>
  </w:endnote>
  <w:endnote w:type="continuationSeparator" w:id="0">
    <w:p w:rsidR="0026617F" w:rsidRDefault="0026617F" w:rsidP="001A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7F" w:rsidRDefault="0026617F" w:rsidP="001A2659">
      <w:pPr>
        <w:spacing w:after="0" w:line="240" w:lineRule="auto"/>
      </w:pPr>
      <w:r>
        <w:separator/>
      </w:r>
    </w:p>
  </w:footnote>
  <w:footnote w:type="continuationSeparator" w:id="0">
    <w:p w:rsidR="0026617F" w:rsidRDefault="0026617F" w:rsidP="001A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5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682C" w:rsidRPr="001A2659" w:rsidRDefault="00B31154" w:rsidP="001A2659">
        <w:pPr>
          <w:pStyle w:val="Header"/>
          <w:spacing w:line="48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2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682C" w:rsidRPr="001A26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2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F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A26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59"/>
    <w:rsid w:val="000008BC"/>
    <w:rsid w:val="00015B16"/>
    <w:rsid w:val="00045A65"/>
    <w:rsid w:val="00074E79"/>
    <w:rsid w:val="000A2526"/>
    <w:rsid w:val="000B5C92"/>
    <w:rsid w:val="000C6AB6"/>
    <w:rsid w:val="000D10B8"/>
    <w:rsid w:val="000D7BF6"/>
    <w:rsid w:val="000F10B9"/>
    <w:rsid w:val="00114828"/>
    <w:rsid w:val="00120A42"/>
    <w:rsid w:val="00132BF2"/>
    <w:rsid w:val="00144013"/>
    <w:rsid w:val="001530F1"/>
    <w:rsid w:val="00162946"/>
    <w:rsid w:val="001A2659"/>
    <w:rsid w:val="001A682C"/>
    <w:rsid w:val="001B5ABF"/>
    <w:rsid w:val="001E3F3B"/>
    <w:rsid w:val="00202699"/>
    <w:rsid w:val="00205FD1"/>
    <w:rsid w:val="002106E7"/>
    <w:rsid w:val="002156D7"/>
    <w:rsid w:val="0022444D"/>
    <w:rsid w:val="00230B38"/>
    <w:rsid w:val="00242AB9"/>
    <w:rsid w:val="00250344"/>
    <w:rsid w:val="0026617F"/>
    <w:rsid w:val="00276C0F"/>
    <w:rsid w:val="002876FD"/>
    <w:rsid w:val="002A571E"/>
    <w:rsid w:val="002B77BF"/>
    <w:rsid w:val="003371F3"/>
    <w:rsid w:val="00356F78"/>
    <w:rsid w:val="00386D85"/>
    <w:rsid w:val="00393F9F"/>
    <w:rsid w:val="003E2214"/>
    <w:rsid w:val="003F4F5F"/>
    <w:rsid w:val="004A2726"/>
    <w:rsid w:val="004E348A"/>
    <w:rsid w:val="004E458B"/>
    <w:rsid w:val="004F1302"/>
    <w:rsid w:val="004F275B"/>
    <w:rsid w:val="00555F7B"/>
    <w:rsid w:val="005D3AC2"/>
    <w:rsid w:val="00627471"/>
    <w:rsid w:val="00670A1C"/>
    <w:rsid w:val="00671DB7"/>
    <w:rsid w:val="007048A2"/>
    <w:rsid w:val="00713E8B"/>
    <w:rsid w:val="00734F13"/>
    <w:rsid w:val="0078619B"/>
    <w:rsid w:val="007A24A7"/>
    <w:rsid w:val="007E6B12"/>
    <w:rsid w:val="007F2501"/>
    <w:rsid w:val="00841B0B"/>
    <w:rsid w:val="00864B97"/>
    <w:rsid w:val="00897A0A"/>
    <w:rsid w:val="008A4CCB"/>
    <w:rsid w:val="008D4F40"/>
    <w:rsid w:val="008F3D18"/>
    <w:rsid w:val="00901D69"/>
    <w:rsid w:val="00934853"/>
    <w:rsid w:val="009403E2"/>
    <w:rsid w:val="00964AFD"/>
    <w:rsid w:val="00975CC8"/>
    <w:rsid w:val="009D6B8F"/>
    <w:rsid w:val="009F1BE0"/>
    <w:rsid w:val="009F6FD3"/>
    <w:rsid w:val="00A57E21"/>
    <w:rsid w:val="00AD193D"/>
    <w:rsid w:val="00B03C67"/>
    <w:rsid w:val="00B16C5F"/>
    <w:rsid w:val="00B3059C"/>
    <w:rsid w:val="00B31154"/>
    <w:rsid w:val="00B34E90"/>
    <w:rsid w:val="00B409DF"/>
    <w:rsid w:val="00BC53F9"/>
    <w:rsid w:val="00C203E2"/>
    <w:rsid w:val="00C54EA1"/>
    <w:rsid w:val="00C57AEC"/>
    <w:rsid w:val="00C77BD8"/>
    <w:rsid w:val="00C93905"/>
    <w:rsid w:val="00C947C3"/>
    <w:rsid w:val="00CC2DF6"/>
    <w:rsid w:val="00CC639C"/>
    <w:rsid w:val="00CC64CD"/>
    <w:rsid w:val="00CF35F7"/>
    <w:rsid w:val="00D03B67"/>
    <w:rsid w:val="00D13DA5"/>
    <w:rsid w:val="00D872EA"/>
    <w:rsid w:val="00D92EBC"/>
    <w:rsid w:val="00DA58C8"/>
    <w:rsid w:val="00E206CF"/>
    <w:rsid w:val="00E21F4C"/>
    <w:rsid w:val="00E6387C"/>
    <w:rsid w:val="00E83C48"/>
    <w:rsid w:val="00E92A9E"/>
    <w:rsid w:val="00EC5A80"/>
    <w:rsid w:val="00EC5C46"/>
    <w:rsid w:val="00EE64AF"/>
    <w:rsid w:val="00F01BF5"/>
    <w:rsid w:val="00F13E36"/>
    <w:rsid w:val="00F44CAB"/>
    <w:rsid w:val="00F64F1B"/>
    <w:rsid w:val="00FB1736"/>
    <w:rsid w:val="00FE7D06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62A1D-9E22-452E-8374-98A092DD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59"/>
  </w:style>
  <w:style w:type="paragraph" w:styleId="Footer">
    <w:name w:val="footer"/>
    <w:basedOn w:val="Normal"/>
    <w:link w:val="FooterChar"/>
    <w:uiPriority w:val="99"/>
    <w:semiHidden/>
    <w:unhideWhenUsed/>
    <w:rsid w:val="001A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David Richards</cp:lastModifiedBy>
  <cp:revision>2</cp:revision>
  <dcterms:created xsi:type="dcterms:W3CDTF">2015-09-14T11:34:00Z</dcterms:created>
  <dcterms:modified xsi:type="dcterms:W3CDTF">2015-09-14T11:34:00Z</dcterms:modified>
</cp:coreProperties>
</file>